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B6321" w14:textId="2B9E81F9" w:rsidR="00496FA4" w:rsidRDefault="00496FA4" w:rsidP="00496FA4">
      <w:pPr>
        <w:rPr>
          <w:b/>
          <w:bCs/>
        </w:rPr>
      </w:pPr>
      <w:r>
        <w:rPr>
          <w:b/>
          <w:bCs/>
        </w:rPr>
        <w:t>About Service Learning</w:t>
      </w:r>
    </w:p>
    <w:p w14:paraId="67B6099B" w14:textId="22906690" w:rsidR="00496FA4" w:rsidRPr="00496FA4" w:rsidRDefault="00496FA4" w:rsidP="00496FA4">
      <w:r w:rsidRPr="00496FA4">
        <w:rPr>
          <w:b/>
          <w:bCs/>
        </w:rPr>
        <w:t>Guilford County Schools (GCS) wants every student to become involved in service-learning.  Service-Learning is a way of teaching and learning that connects positive and meaningful action in the community with academic learning, personal growth, social emotional engagement, and civic responsibility. Service-Learning helps develop citizenship and good character while providing direct connections to the academic curriculum. </w:t>
      </w:r>
    </w:p>
    <w:p w14:paraId="4D9B729F" w14:textId="031DA004" w:rsidR="00496FA4" w:rsidRDefault="00496FA4" w:rsidP="00496FA4">
      <w:pPr>
        <w:rPr>
          <w:b/>
          <w:bCs/>
        </w:rPr>
      </w:pPr>
      <w:r w:rsidRPr="00496FA4">
        <w:rPr>
          <w:b/>
          <w:bCs/>
        </w:rPr>
        <w:t xml:space="preserve">GCS offers either of the following recognitions to students who dedicate time within their high school career to </w:t>
      </w:r>
      <w:proofErr w:type="gramStart"/>
      <w:r w:rsidRPr="00496FA4">
        <w:rPr>
          <w:b/>
          <w:bCs/>
        </w:rPr>
        <w:t>make</w:t>
      </w:r>
      <w:proofErr w:type="gramEnd"/>
      <w:r w:rsidRPr="00496FA4">
        <w:rPr>
          <w:b/>
          <w:bCs/>
        </w:rPr>
        <w:t xml:space="preserve"> an impact in the community. The Service-Learning Exemplary Award is an honor a GCS high school student, who devotes a minimum of 100 hours of service-learning experience in their community over the course of their high school years, may receive upon graduation. The Service-Learning Diploma is a locally developed official recognition program designed to recognize high school students who are committed to serving their community. Students who complete 2</w:t>
      </w:r>
      <w:r>
        <w:rPr>
          <w:b/>
          <w:bCs/>
        </w:rPr>
        <w:t>00</w:t>
      </w:r>
      <w:r w:rsidRPr="00496FA4">
        <w:rPr>
          <w:b/>
          <w:bCs/>
        </w:rPr>
        <w:t> hours of service-learning experience over the course of their high school years will receive this certification upon graduation.</w:t>
      </w:r>
    </w:p>
    <w:p w14:paraId="6DE83233" w14:textId="77777777" w:rsidR="00496FA4" w:rsidRDefault="00496FA4" w:rsidP="00496FA4">
      <w:pPr>
        <w:rPr>
          <w:b/>
          <w:bCs/>
        </w:rPr>
      </w:pPr>
    </w:p>
    <w:p w14:paraId="4ADD08E8" w14:textId="77777777" w:rsidR="00496FA4" w:rsidRDefault="00496FA4" w:rsidP="00496FA4"/>
    <w:p w14:paraId="7E9B76F9" w14:textId="77777777" w:rsidR="00496FA4" w:rsidRPr="00496FA4" w:rsidRDefault="00496FA4" w:rsidP="00496FA4"/>
    <w:p w14:paraId="0A730218" w14:textId="77777777" w:rsidR="00836B4A" w:rsidRDefault="00836B4A"/>
    <w:sectPr w:rsidR="00836B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FA4"/>
    <w:rsid w:val="002D6ECF"/>
    <w:rsid w:val="00496FA4"/>
    <w:rsid w:val="005D2B92"/>
    <w:rsid w:val="00836B4A"/>
    <w:rsid w:val="00CE31BF"/>
    <w:rsid w:val="00E5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C9682"/>
  <w15:chartTrackingRefBased/>
  <w15:docId w15:val="{70DB6E2C-384C-44DA-B759-6056D0535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6F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6F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6F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6F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6F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6F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6F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6F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6F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6F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6F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6F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6F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6F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6F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6F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6F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6F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6F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6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6F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6F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6F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6F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6F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6F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6F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6F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6FA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96FA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6F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5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Parker, Porsha A</dc:creator>
  <cp:keywords/>
  <dc:description/>
  <cp:lastModifiedBy>Parker, Porsha A</cp:lastModifiedBy>
  <cp:revision>1</cp:revision>
  <dcterms:created xsi:type="dcterms:W3CDTF">2025-01-05T22:25:00Z</dcterms:created>
  <dcterms:modified xsi:type="dcterms:W3CDTF">2025-01-06T00:50:00Z</dcterms:modified>
</cp:coreProperties>
</file>